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F1DE" w14:textId="77777777" w:rsidR="00DE4A5C" w:rsidRDefault="00DE4A5C" w:rsidP="00207DC7">
      <w:pPr>
        <w:suppressLineNumbers/>
      </w:pPr>
    </w:p>
    <w:p w14:paraId="73A38618" w14:textId="77777777" w:rsidR="00DE4A5C" w:rsidRDefault="00DE4A5C" w:rsidP="00207DC7">
      <w:pPr>
        <w:suppressLineNumbers/>
      </w:pPr>
      <w:r w:rsidRPr="00742DD9">
        <w:rPr>
          <w:rFonts w:cs="Calibri"/>
          <w:b/>
          <w:noProof/>
          <w:sz w:val="28"/>
          <w:lang w:eastAsia="fi-FI"/>
        </w:rPr>
        <w:drawing>
          <wp:anchor distT="0" distB="0" distL="114300" distR="114300" simplePos="0" relativeHeight="251659264" behindDoc="1" locked="0" layoutInCell="1" allowOverlap="1" wp14:anchorId="1F33BD89" wp14:editId="1EFAECA4">
            <wp:simplePos x="0" y="0"/>
            <wp:positionH relativeFrom="margin">
              <wp:posOffset>2186940</wp:posOffset>
            </wp:positionH>
            <wp:positionV relativeFrom="margin">
              <wp:posOffset>1381125</wp:posOffset>
            </wp:positionV>
            <wp:extent cx="1713230" cy="1195070"/>
            <wp:effectExtent l="0" t="0" r="0" b="0"/>
            <wp:wrapSquare wrapText="bothSides"/>
            <wp:docPr id="6145" name="Kuva 4" descr="pysty_NS_varillin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Kuva 4" descr="pysty_NS_varillinen.pd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230" cy="11950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35C4C9D" w14:textId="77777777" w:rsidR="00DE4A5C" w:rsidRDefault="00DE4A5C" w:rsidP="00207DC7">
      <w:pPr>
        <w:suppressLineNumbers/>
      </w:pPr>
    </w:p>
    <w:p w14:paraId="66F413A6" w14:textId="77777777" w:rsidR="00DE4A5C" w:rsidRDefault="00DE4A5C" w:rsidP="00207DC7">
      <w:pPr>
        <w:suppressLineNumbers/>
      </w:pPr>
    </w:p>
    <w:p w14:paraId="3CA2C7BB" w14:textId="77777777" w:rsidR="00DE4A5C" w:rsidRDefault="00DE4A5C" w:rsidP="00207DC7">
      <w:pPr>
        <w:pStyle w:val="Luettelokappale"/>
        <w:suppressLineNumbers/>
        <w:ind w:left="786"/>
        <w:jc w:val="center"/>
        <w:rPr>
          <w:rFonts w:cstheme="minorHAnsi"/>
          <w:b/>
          <w:color w:val="000000" w:themeColor="text1"/>
        </w:rPr>
      </w:pPr>
    </w:p>
    <w:p w14:paraId="4BD53783" w14:textId="77777777" w:rsidR="00DE4A5C" w:rsidRDefault="00DE4A5C" w:rsidP="00207DC7">
      <w:pPr>
        <w:pStyle w:val="Luettelokappale"/>
        <w:suppressLineNumbers/>
        <w:ind w:left="786"/>
        <w:jc w:val="center"/>
        <w:rPr>
          <w:rFonts w:cstheme="minorHAnsi"/>
          <w:b/>
          <w:color w:val="000000" w:themeColor="text1"/>
        </w:rPr>
      </w:pPr>
    </w:p>
    <w:p w14:paraId="4DBF699E" w14:textId="77777777" w:rsidR="00DE4A5C" w:rsidRDefault="00DE4A5C" w:rsidP="00207DC7">
      <w:pPr>
        <w:pStyle w:val="Luettelokappale"/>
        <w:suppressLineNumbers/>
        <w:ind w:left="786"/>
        <w:jc w:val="center"/>
        <w:rPr>
          <w:rFonts w:cstheme="minorHAnsi"/>
          <w:b/>
          <w:color w:val="000000" w:themeColor="text1"/>
        </w:rPr>
      </w:pPr>
    </w:p>
    <w:p w14:paraId="4343A1BF" w14:textId="77777777" w:rsidR="00DE4A5C" w:rsidRDefault="00DE4A5C" w:rsidP="008B3CD8">
      <w:pPr>
        <w:pStyle w:val="Luettelokappale"/>
        <w:suppressLineNumbers/>
        <w:ind w:left="0"/>
        <w:jc w:val="center"/>
        <w:rPr>
          <w:rFonts w:cstheme="minorHAnsi"/>
          <w:b/>
          <w:color w:val="000000" w:themeColor="text1"/>
        </w:rPr>
      </w:pPr>
    </w:p>
    <w:p w14:paraId="14A103F1" w14:textId="77777777" w:rsidR="00DE4A5C" w:rsidRDefault="00DE4A5C" w:rsidP="008B3CD8">
      <w:pPr>
        <w:pStyle w:val="Luettelokappale"/>
        <w:suppressLineNumbers/>
        <w:ind w:left="0"/>
        <w:jc w:val="center"/>
        <w:rPr>
          <w:rFonts w:cstheme="minorHAnsi"/>
          <w:b/>
          <w:color w:val="000000" w:themeColor="text1"/>
        </w:rPr>
      </w:pPr>
    </w:p>
    <w:p w14:paraId="0020E914" w14:textId="77777777" w:rsidR="00DE4A5C" w:rsidRDefault="00DE4A5C" w:rsidP="008B3CD8">
      <w:pPr>
        <w:pStyle w:val="Luettelokappale"/>
        <w:suppressLineNumbers/>
        <w:ind w:left="0"/>
        <w:jc w:val="center"/>
        <w:rPr>
          <w:rFonts w:cstheme="minorHAnsi"/>
          <w:b/>
          <w:color w:val="000000" w:themeColor="text1"/>
        </w:rPr>
      </w:pPr>
    </w:p>
    <w:p w14:paraId="099A6468" w14:textId="77777777" w:rsidR="00DE4A5C" w:rsidRDefault="00DE4A5C" w:rsidP="008B3CD8">
      <w:pPr>
        <w:pStyle w:val="Luettelokappale"/>
        <w:suppressLineNumbers/>
        <w:ind w:left="0"/>
        <w:jc w:val="center"/>
        <w:rPr>
          <w:rFonts w:cstheme="minorHAnsi"/>
          <w:b/>
          <w:color w:val="000000" w:themeColor="text1"/>
        </w:rPr>
      </w:pPr>
    </w:p>
    <w:p w14:paraId="030AAFD8" w14:textId="77777777" w:rsidR="00DE4A5C" w:rsidRDefault="00DE4A5C" w:rsidP="008B3CD8">
      <w:pPr>
        <w:pStyle w:val="Luettelokappale"/>
        <w:suppressLineNumbers/>
        <w:ind w:left="0"/>
        <w:jc w:val="center"/>
        <w:rPr>
          <w:rFonts w:cstheme="minorHAnsi"/>
          <w:b/>
          <w:color w:val="000000" w:themeColor="text1"/>
        </w:rPr>
      </w:pPr>
    </w:p>
    <w:p w14:paraId="4C08ACF4" w14:textId="77777777" w:rsidR="00DE4A5C" w:rsidRDefault="00DE4A5C" w:rsidP="008B3CD8">
      <w:pPr>
        <w:pStyle w:val="Luettelokappale"/>
        <w:suppressLineNumbers/>
        <w:ind w:left="0"/>
        <w:jc w:val="center"/>
        <w:rPr>
          <w:rFonts w:cstheme="minorHAnsi"/>
          <w:b/>
          <w:color w:val="000000" w:themeColor="text1"/>
        </w:rPr>
      </w:pPr>
    </w:p>
    <w:p w14:paraId="03DFDFC5" w14:textId="77777777" w:rsidR="00DE4A5C" w:rsidRDefault="00DE4A5C" w:rsidP="008B3CD8">
      <w:pPr>
        <w:pStyle w:val="Luettelokappale"/>
        <w:suppressLineNumbers/>
        <w:ind w:left="0"/>
        <w:jc w:val="center"/>
        <w:rPr>
          <w:rFonts w:cstheme="minorHAnsi"/>
          <w:b/>
          <w:color w:val="000000" w:themeColor="text1"/>
        </w:rPr>
      </w:pPr>
    </w:p>
    <w:p w14:paraId="3E9844F6" w14:textId="77777777" w:rsidR="00DE4A5C" w:rsidRDefault="00DE4A5C" w:rsidP="008B3CD8">
      <w:pPr>
        <w:pStyle w:val="Luettelokappale"/>
        <w:suppressLineNumbers/>
        <w:ind w:left="0"/>
        <w:jc w:val="center"/>
        <w:rPr>
          <w:rFonts w:cstheme="minorHAnsi"/>
          <w:b/>
          <w:color w:val="000000" w:themeColor="text1"/>
        </w:rPr>
      </w:pPr>
    </w:p>
    <w:p w14:paraId="25A00980" w14:textId="79588DEE" w:rsidR="00DE4A5C" w:rsidRPr="00217BDD" w:rsidRDefault="00217BDD" w:rsidP="008B3CD8">
      <w:pPr>
        <w:pStyle w:val="Luettelokappale"/>
        <w:suppressLineNumbers/>
        <w:ind w:left="0"/>
        <w:jc w:val="center"/>
        <w:rPr>
          <w:rFonts w:cstheme="minorHAnsi"/>
          <w:b/>
          <w:color w:val="000000" w:themeColor="text1"/>
          <w:sz w:val="32"/>
        </w:rPr>
      </w:pPr>
      <w:r w:rsidRPr="00217BDD">
        <w:rPr>
          <w:rFonts w:cstheme="minorHAnsi"/>
          <w:b/>
          <w:color w:val="000000" w:themeColor="text1"/>
          <w:sz w:val="32"/>
        </w:rPr>
        <w:t>TEKEMISEN RIEMUA</w:t>
      </w:r>
    </w:p>
    <w:p w14:paraId="079947F3" w14:textId="77777777" w:rsidR="00DE4A5C" w:rsidRPr="00217BDD" w:rsidRDefault="00DE4A5C" w:rsidP="008B3CD8">
      <w:pPr>
        <w:pStyle w:val="Luettelokappale"/>
        <w:suppressLineNumbers/>
        <w:ind w:left="0"/>
        <w:jc w:val="center"/>
        <w:rPr>
          <w:rFonts w:cstheme="minorHAnsi"/>
          <w:b/>
          <w:color w:val="000000" w:themeColor="text1"/>
          <w:sz w:val="32"/>
        </w:rPr>
      </w:pPr>
      <w:r w:rsidRPr="00217BDD">
        <w:rPr>
          <w:rFonts w:cstheme="minorHAnsi"/>
          <w:b/>
          <w:color w:val="000000" w:themeColor="text1"/>
          <w:sz w:val="32"/>
        </w:rPr>
        <w:t>LIITON TOIMINNAN PÄÄPERIAATTEET VUOSINA 2019-2021</w:t>
      </w:r>
    </w:p>
    <w:p w14:paraId="1E69DD97" w14:textId="73C1666C" w:rsidR="00217BDD" w:rsidRDefault="00DE4A5C" w:rsidP="008B3CD8">
      <w:pPr>
        <w:pStyle w:val="Luettelokappale"/>
        <w:suppressLineNumbers/>
        <w:ind w:left="0"/>
        <w:jc w:val="center"/>
        <w:rPr>
          <w:rFonts w:cstheme="minorHAnsi"/>
          <w:color w:val="000000" w:themeColor="text1"/>
        </w:rPr>
      </w:pPr>
      <w:r>
        <w:rPr>
          <w:rFonts w:cstheme="minorHAnsi"/>
          <w:color w:val="000000" w:themeColor="text1"/>
        </w:rPr>
        <w:t>Hallituksen esitys Joensuu</w:t>
      </w:r>
      <w:r w:rsidR="008B3CD8">
        <w:rPr>
          <w:rFonts w:cstheme="minorHAnsi"/>
          <w:color w:val="000000" w:themeColor="text1"/>
        </w:rPr>
        <w:t>n Nuorisoseurakokoukselle 29.-30</w:t>
      </w:r>
      <w:r>
        <w:rPr>
          <w:rFonts w:cstheme="minorHAnsi"/>
          <w:color w:val="000000" w:themeColor="text1"/>
        </w:rPr>
        <w:t>.9.2018</w:t>
      </w:r>
    </w:p>
    <w:p w14:paraId="7B971061" w14:textId="77777777" w:rsidR="00217BDD" w:rsidRDefault="00217BDD">
      <w:pPr>
        <w:rPr>
          <w:rFonts w:cstheme="minorHAnsi"/>
          <w:color w:val="000000" w:themeColor="text1"/>
          <w:sz w:val="22"/>
          <w:szCs w:val="22"/>
        </w:rPr>
      </w:pPr>
      <w:r>
        <w:rPr>
          <w:rFonts w:cstheme="minorHAnsi"/>
          <w:color w:val="000000" w:themeColor="text1"/>
        </w:rPr>
        <w:br w:type="page"/>
      </w:r>
    </w:p>
    <w:p w14:paraId="2F9835B9" w14:textId="77777777" w:rsidR="00207DC7" w:rsidRDefault="00207DC7" w:rsidP="00217BDD">
      <w:pPr>
        <w:rPr>
          <w:b/>
          <w:bCs/>
          <w:sz w:val="22"/>
          <w:szCs w:val="22"/>
        </w:rPr>
        <w:sectPr w:rsidR="00207DC7" w:rsidSect="008B3CD8">
          <w:pgSz w:w="11900" w:h="16840"/>
          <w:pgMar w:top="1417" w:right="1134" w:bottom="1417" w:left="1134" w:header="708" w:footer="708" w:gutter="0"/>
          <w:cols w:space="708"/>
          <w:docGrid w:linePitch="360"/>
        </w:sectPr>
      </w:pPr>
    </w:p>
    <w:p w14:paraId="46F29035" w14:textId="1493C857" w:rsidR="00207DC7" w:rsidRDefault="00217BDD" w:rsidP="00217BDD">
      <w:pPr>
        <w:rPr>
          <w:b/>
          <w:bCs/>
          <w:sz w:val="28"/>
          <w:szCs w:val="22"/>
        </w:rPr>
      </w:pPr>
      <w:r w:rsidRPr="00207DC7">
        <w:rPr>
          <w:b/>
          <w:bCs/>
          <w:sz w:val="28"/>
          <w:szCs w:val="22"/>
        </w:rPr>
        <w:lastRenderedPageBreak/>
        <w:t xml:space="preserve">TEKEMISEN RIEMUA </w:t>
      </w:r>
      <w:r w:rsidR="00207DC7">
        <w:rPr>
          <w:b/>
          <w:bCs/>
          <w:sz w:val="28"/>
          <w:szCs w:val="22"/>
        </w:rPr>
        <w:t>–</w:t>
      </w:r>
      <w:r w:rsidRPr="00207DC7">
        <w:rPr>
          <w:b/>
          <w:bCs/>
          <w:sz w:val="28"/>
          <w:szCs w:val="22"/>
        </w:rPr>
        <w:t xml:space="preserve"> </w:t>
      </w:r>
    </w:p>
    <w:p w14:paraId="6D5C5E75" w14:textId="62932BCD" w:rsidR="00217BDD" w:rsidRPr="00207DC7" w:rsidRDefault="00217BDD" w:rsidP="00217BDD">
      <w:pPr>
        <w:rPr>
          <w:b/>
          <w:bCs/>
          <w:sz w:val="28"/>
          <w:szCs w:val="22"/>
        </w:rPr>
      </w:pPr>
      <w:r w:rsidRPr="00207DC7">
        <w:rPr>
          <w:b/>
          <w:bCs/>
          <w:sz w:val="28"/>
          <w:szCs w:val="22"/>
        </w:rPr>
        <w:t>NUORISOSEURATOIMINNAN PÄÄPERIAATTEET VUOSINA 2019-2021</w:t>
      </w:r>
    </w:p>
    <w:p w14:paraId="0BA0AD36" w14:textId="77777777" w:rsidR="00217BDD" w:rsidRDefault="00217BDD" w:rsidP="00217BDD">
      <w:pPr>
        <w:rPr>
          <w:sz w:val="22"/>
          <w:szCs w:val="22"/>
        </w:rPr>
      </w:pPr>
    </w:p>
    <w:p w14:paraId="2E21AA17" w14:textId="77777777" w:rsidR="00217BDD" w:rsidRPr="000A7380" w:rsidRDefault="00217BDD" w:rsidP="00217BDD">
      <w:pPr>
        <w:rPr>
          <w:sz w:val="22"/>
          <w:szCs w:val="22"/>
        </w:rPr>
      </w:pPr>
      <w:r w:rsidRPr="51AFA96E">
        <w:rPr>
          <w:sz w:val="22"/>
          <w:szCs w:val="22"/>
        </w:rPr>
        <w:t>Olemme yhdessä päättäneet, että lapset ja nuoret ovat kaiken nuorisoseuratoiminnan keskiössä, ja toimintamme on kaikille avointa. Haluamme, että kulttuurinen harrastustoimintamme on arvostettua ja meidät tunnetaan laadusta ja turvallisuudesta. Haluamme, että nuorisoseuratyö on tunnettua ja arvostettua. Yhteisenä visionamme on, että Nuorisoseurat on Suomen merkittävin kulttuurisen nuorisotyön toimija.</w:t>
      </w:r>
    </w:p>
    <w:p w14:paraId="5C86F40B" w14:textId="77777777" w:rsidR="00217BDD" w:rsidRPr="000A7380" w:rsidRDefault="00217BDD" w:rsidP="00217BDD">
      <w:pPr>
        <w:rPr>
          <w:sz w:val="22"/>
          <w:szCs w:val="22"/>
        </w:rPr>
      </w:pPr>
    </w:p>
    <w:p w14:paraId="404D32F9" w14:textId="77777777" w:rsidR="00217BDD" w:rsidRPr="000A7380" w:rsidRDefault="00217BDD" w:rsidP="00217BDD">
      <w:pPr>
        <w:rPr>
          <w:sz w:val="22"/>
          <w:szCs w:val="22"/>
        </w:rPr>
      </w:pPr>
      <w:r w:rsidRPr="14203E72">
        <w:rPr>
          <w:sz w:val="22"/>
          <w:szCs w:val="22"/>
        </w:rPr>
        <w:t xml:space="preserve">Teemme järjestön kaikilla tasoilla työtä näiden tavoitteiden toteuttamiseksi. Paikalliset nuorisoseurat ja harrastustoiminta sekä toiminnan mahdollistavat vapaaehtoistoimijat </w:t>
      </w:r>
      <w:r w:rsidRPr="00F9623C">
        <w:rPr>
          <w:sz w:val="22"/>
          <w:szCs w:val="22"/>
        </w:rPr>
        <w:t xml:space="preserve">– luottamushenkilöt, ohjaajat ja talkoolaiset – </w:t>
      </w:r>
      <w:r w:rsidRPr="14203E72">
        <w:rPr>
          <w:sz w:val="22"/>
          <w:szCs w:val="22"/>
        </w:rPr>
        <w:t xml:space="preserve">ovat tässä kuitenkin avainasemassa.  </w:t>
      </w:r>
    </w:p>
    <w:p w14:paraId="6CA9404A" w14:textId="77777777" w:rsidR="00217BDD" w:rsidRPr="000A7380" w:rsidRDefault="00217BDD" w:rsidP="00217BDD">
      <w:pPr>
        <w:rPr>
          <w:sz w:val="22"/>
          <w:szCs w:val="22"/>
        </w:rPr>
      </w:pPr>
    </w:p>
    <w:p w14:paraId="34143BD0" w14:textId="77777777" w:rsidR="00217BDD" w:rsidRPr="000A7380" w:rsidRDefault="00217BDD" w:rsidP="00217BDD">
      <w:pPr>
        <w:rPr>
          <w:sz w:val="22"/>
          <w:szCs w:val="22"/>
        </w:rPr>
      </w:pPr>
      <w:r w:rsidRPr="14203E72">
        <w:rPr>
          <w:sz w:val="22"/>
          <w:szCs w:val="22"/>
        </w:rPr>
        <w:t xml:space="preserve">Valtakunnallisen järjestön tehtävänä on olla tukena ja mahdollisuuksien luojana nuorisoseurapolun eri vaiheissa.  Parhaiten tämä onnistuu yhdessä toinen toiselta oppien niin, että hyvät käytänteet ja oppimisen kokemukset jaetaan ja tuodaan yhteiseksi hyväksi. </w:t>
      </w:r>
    </w:p>
    <w:p w14:paraId="074767D1" w14:textId="77777777" w:rsidR="00217BDD" w:rsidRPr="000A7380" w:rsidRDefault="00217BDD" w:rsidP="00217BDD">
      <w:pPr>
        <w:rPr>
          <w:sz w:val="22"/>
          <w:szCs w:val="22"/>
        </w:rPr>
      </w:pPr>
    </w:p>
    <w:p w14:paraId="59667AD1" w14:textId="77777777" w:rsidR="00217BDD" w:rsidRDefault="00217BDD" w:rsidP="00217BDD">
      <w:pPr>
        <w:ind w:left="1304"/>
        <w:rPr>
          <w:b/>
          <w:bCs/>
          <w:i/>
          <w:iCs/>
          <w:sz w:val="28"/>
          <w:szCs w:val="28"/>
        </w:rPr>
      </w:pPr>
      <w:r w:rsidRPr="51AFA96E">
        <w:rPr>
          <w:b/>
          <w:bCs/>
          <w:i/>
          <w:iCs/>
          <w:sz w:val="28"/>
          <w:szCs w:val="28"/>
        </w:rPr>
        <w:t xml:space="preserve">Vuosina 2019-2021 liiton toiminnan pääperiaatteina on madaltaa osallistumisen kynnystä, tukea paikallisten seurojen toimintaa ja kehittää vapaaehtoistoiminnan käytänteitä.  </w:t>
      </w:r>
      <w:r>
        <w:br/>
      </w:r>
    </w:p>
    <w:p w14:paraId="4B827F1D" w14:textId="77777777" w:rsidR="00217BDD" w:rsidRDefault="00217BDD" w:rsidP="00217BDD">
      <w:pPr>
        <w:rPr>
          <w:sz w:val="22"/>
          <w:szCs w:val="22"/>
        </w:rPr>
      </w:pPr>
      <w:r>
        <w:br/>
      </w:r>
      <w:r w:rsidRPr="51AFA96E">
        <w:rPr>
          <w:b/>
          <w:bCs/>
          <w:sz w:val="28"/>
          <w:szCs w:val="28"/>
        </w:rPr>
        <w:t>Kolme lupausta</w:t>
      </w:r>
    </w:p>
    <w:p w14:paraId="6853578C" w14:textId="77777777" w:rsidR="00217BDD" w:rsidRPr="000A7380" w:rsidRDefault="00217BDD" w:rsidP="00217BDD">
      <w:pPr>
        <w:rPr>
          <w:sz w:val="22"/>
          <w:szCs w:val="22"/>
        </w:rPr>
      </w:pPr>
    </w:p>
    <w:p w14:paraId="605271CB" w14:textId="77777777" w:rsidR="00217BDD" w:rsidRPr="007A75F9" w:rsidRDefault="00217BDD" w:rsidP="00217BDD">
      <w:pPr>
        <w:pStyle w:val="Luettelokappale"/>
        <w:numPr>
          <w:ilvl w:val="0"/>
          <w:numId w:val="1"/>
        </w:numPr>
        <w:spacing w:after="0" w:line="240" w:lineRule="auto"/>
        <w:rPr>
          <w:b/>
          <w:bCs/>
        </w:rPr>
      </w:pPr>
      <w:r>
        <w:rPr>
          <w:b/>
          <w:bCs/>
        </w:rPr>
        <w:t>Pidämme</w:t>
      </w:r>
      <w:r w:rsidRPr="14203E72">
        <w:rPr>
          <w:b/>
          <w:bCs/>
        </w:rPr>
        <w:t xml:space="preserve"> ovet auki kaikille</w:t>
      </w:r>
    </w:p>
    <w:p w14:paraId="55E47414" w14:textId="77777777" w:rsidR="00217BDD" w:rsidRDefault="00217BDD" w:rsidP="00217BDD">
      <w:pPr>
        <w:pStyle w:val="Luettelokappale"/>
      </w:pPr>
      <w:r>
        <w:t>Nuoris</w:t>
      </w:r>
      <w:bookmarkStart w:id="0" w:name="_GoBack"/>
      <w:bookmarkEnd w:id="0"/>
      <w:r>
        <w:t>oseuratoiminta kuuluu kaikille ja j</w:t>
      </w:r>
      <w:r w:rsidRPr="00492305">
        <w:t xml:space="preserve">okainen </w:t>
      </w:r>
      <w:r>
        <w:t xml:space="preserve">- </w:t>
      </w:r>
      <w:r w:rsidRPr="00492305">
        <w:t>lapsi, nuori ja aikuinen</w:t>
      </w:r>
      <w:r>
        <w:t xml:space="preserve"> - </w:t>
      </w:r>
      <w:r w:rsidRPr="00492305">
        <w:t xml:space="preserve"> on tervetullut nuorisoseura</w:t>
      </w:r>
      <w:r>
        <w:t>an</w:t>
      </w:r>
      <w:r w:rsidRPr="00492305">
        <w:t xml:space="preserve">. </w:t>
      </w:r>
      <w:r>
        <w:br/>
      </w:r>
    </w:p>
    <w:p w14:paraId="6FEF07C5" w14:textId="6C4C6669" w:rsidR="00217BDD" w:rsidRPr="008B3CD8" w:rsidRDefault="00217BDD" w:rsidP="008B3CD8">
      <w:pPr>
        <w:pStyle w:val="Luettelokappale"/>
        <w:rPr>
          <w:color w:val="000000" w:themeColor="text1"/>
        </w:rPr>
      </w:pPr>
      <w:r w:rsidRPr="51AFA96E">
        <w:t>Harrastukset ovat keskeinen osa meidän kaikkien elämää. Harrastuksissa yhdistyvät itsensä kehittäminen, unelmat ja omien vahvuuksi</w:t>
      </w:r>
      <w:r w:rsidRPr="51AFA96E">
        <w:rPr>
          <w:color w:val="000000" w:themeColor="text1"/>
        </w:rPr>
        <w:t>en löytäminen sekä eri-ikäisten vuorovaikutus. Nuorisoseurassa harrastaminen voi olla kulttuuria tai liikuntaa, se voi olla ohjattua tai omatoimista, se voi tapahtua ryhmässä, itsekseen tai koko perhe yhdessä, olla rentoa tai tavoitteellista. Se voi olla myös vapaaehtoistoimintaa, talkoita ja tapahtumien sekä leirien järjestämistä tai erilaisten projektien tekemistä.</w:t>
      </w:r>
      <w:r w:rsidR="008B3CD8">
        <w:rPr>
          <w:color w:val="000000" w:themeColor="text1"/>
        </w:rPr>
        <w:br/>
      </w:r>
    </w:p>
    <w:p w14:paraId="400A132B" w14:textId="77777777" w:rsidR="00217BDD" w:rsidRDefault="00217BDD" w:rsidP="00217BDD">
      <w:pPr>
        <w:pStyle w:val="Luettelokappale"/>
      </w:pPr>
      <w:r>
        <w:t>Lupaamme pitää ovet auki kaikille ja v</w:t>
      </w:r>
      <w:r w:rsidRPr="14203E72">
        <w:t>armistamme</w:t>
      </w:r>
      <w:r>
        <w:t xml:space="preserve"> yhdessä paikallisten seurojen kanssa</w:t>
      </w:r>
      <w:r w:rsidRPr="14203E72">
        <w:t xml:space="preserve">, että jokaisella on mahdollisuus </w:t>
      </w:r>
      <w:r>
        <w:t>löytää itselleen mieluinen nuorisoseuraharrastus.</w:t>
      </w:r>
      <w:r w:rsidRPr="14203E72">
        <w:t xml:space="preserve"> </w:t>
      </w:r>
      <w:r>
        <w:t xml:space="preserve">Kannustamme toinen toisiamme tunnistamaan osallistumisen esteitä ja luomme uusia tapoja tulla mukaan harrastamaan. </w:t>
      </w:r>
    </w:p>
    <w:p w14:paraId="5D8E232C" w14:textId="77777777" w:rsidR="00217BDD" w:rsidRPr="007A75F9" w:rsidRDefault="00217BDD" w:rsidP="00217BDD">
      <w:pPr>
        <w:pStyle w:val="Luettelokappale"/>
      </w:pPr>
    </w:p>
    <w:p w14:paraId="30E844EC" w14:textId="77777777" w:rsidR="00217BDD" w:rsidRPr="009C0A7E" w:rsidRDefault="00217BDD" w:rsidP="00217BDD">
      <w:pPr>
        <w:pStyle w:val="Luettelokappale"/>
        <w:numPr>
          <w:ilvl w:val="0"/>
          <w:numId w:val="1"/>
        </w:numPr>
        <w:spacing w:after="0" w:line="240" w:lineRule="auto"/>
        <w:rPr>
          <w:b/>
          <w:bCs/>
        </w:rPr>
      </w:pPr>
      <w:r>
        <w:rPr>
          <w:b/>
          <w:bCs/>
        </w:rPr>
        <w:t>Tuemme nuorisoseurapolulla</w:t>
      </w:r>
    </w:p>
    <w:p w14:paraId="59A8E7D3" w14:textId="77777777" w:rsidR="00217BDD" w:rsidRDefault="00217BDD" w:rsidP="00217BDD">
      <w:pPr>
        <w:pStyle w:val="paragraph"/>
        <w:spacing w:before="0" w:beforeAutospacing="0" w:after="0" w:afterAutospacing="0"/>
        <w:ind w:left="720"/>
        <w:textAlignment w:val="baseline"/>
        <w:rPr>
          <w:rFonts w:ascii="Arial" w:hAnsi="Arial" w:cs="Arial"/>
          <w:sz w:val="18"/>
          <w:szCs w:val="18"/>
        </w:rPr>
      </w:pPr>
      <w:r w:rsidRPr="51AFA96E">
        <w:rPr>
          <w:rStyle w:val="normaltextrun"/>
          <w:rFonts w:ascii="Calibri" w:hAnsi="Calibri" w:cs="Arial"/>
          <w:sz w:val="22"/>
          <w:szCs w:val="22"/>
        </w:rPr>
        <w:t xml:space="preserve">Paikallinen nuorisoseura mahdollistaa monipuolisen toiminnan jäsenten ja osallistujien toiveiden mukaan.  Yhdessä toimiminen muodostaa erilaisia nuorisoseurapolkuja. Ne voivat olla henkilökohtaisia kasvutarinoita, harrastusryhmän reittejä seurantalolta kansainvälisille festivaaleille tai koko seuran kehityspolkuja kohti hyvinvoivaa </w:t>
      </w:r>
      <w:r w:rsidRPr="51AFA96E">
        <w:rPr>
          <w:rFonts w:ascii="Calibri" w:eastAsia="Calibri" w:hAnsi="Calibri" w:cs="Calibri"/>
          <w:sz w:val="22"/>
          <w:szCs w:val="22"/>
        </w:rPr>
        <w:t>lähiyhteisöä</w:t>
      </w:r>
      <w:r w:rsidRPr="51AFA96E">
        <w:rPr>
          <w:rFonts w:ascii="Calibri" w:hAnsi="Calibri" w:cs="Arial"/>
          <w:sz w:val="22"/>
          <w:szCs w:val="22"/>
        </w:rPr>
        <w:t xml:space="preserve">. </w:t>
      </w:r>
    </w:p>
    <w:p w14:paraId="3FD27E8A" w14:textId="77777777" w:rsidR="00217BDD" w:rsidRPr="00752945" w:rsidRDefault="00217BDD" w:rsidP="00217BDD">
      <w:pPr>
        <w:pStyle w:val="Luettelokappale"/>
      </w:pPr>
      <w:r>
        <w:br/>
      </w:r>
      <w:r w:rsidRPr="51AFA96E">
        <w:t xml:space="preserve">Lupaamme olla paikallisten seurojen ja harrastusryhmien tukena toiminnan eri vaiheissa ja varmistamme yhdessä paikallisten seurojen kanssa sen, että jokainen toimintaan mukaan tuleva löytää itselleen mieleisen nuorisoseurapolun. </w:t>
      </w:r>
      <w:r>
        <w:br/>
      </w:r>
    </w:p>
    <w:p w14:paraId="094D5BC3" w14:textId="77777777" w:rsidR="00217BDD" w:rsidRPr="000D6ADF" w:rsidRDefault="00217BDD" w:rsidP="00217BDD">
      <w:pPr>
        <w:pStyle w:val="Luettelokappale"/>
        <w:numPr>
          <w:ilvl w:val="0"/>
          <w:numId w:val="1"/>
        </w:numPr>
        <w:spacing w:after="0" w:line="240" w:lineRule="auto"/>
      </w:pPr>
      <w:r>
        <w:rPr>
          <w:b/>
          <w:bCs/>
        </w:rPr>
        <w:t>Tuemme</w:t>
      </w:r>
      <w:r w:rsidRPr="14203E72">
        <w:rPr>
          <w:b/>
          <w:bCs/>
        </w:rPr>
        <w:t xml:space="preserve"> vapaaehtoistoimintaa</w:t>
      </w:r>
      <w:r>
        <w:br/>
      </w:r>
      <w:r w:rsidRPr="001F4EBC">
        <w:rPr>
          <w:rFonts w:ascii="Calibri" w:eastAsia="Times New Roman" w:hAnsi="Calibri" w:cs="Times New Roman"/>
          <w:color w:val="000000"/>
          <w:lang w:eastAsia="fi-FI"/>
        </w:rPr>
        <w:t xml:space="preserve">Nuorisoseuroissa toimii tuhansia vapaaehtoisia kymmenissä erilaisissa tehtävissä. </w:t>
      </w:r>
      <w:r>
        <w:rPr>
          <w:rFonts w:ascii="Calibri" w:eastAsia="Times New Roman" w:hAnsi="Calibri" w:cs="Times New Roman"/>
          <w:color w:val="000000"/>
          <w:lang w:eastAsia="fi-FI"/>
        </w:rPr>
        <w:t xml:space="preserve">Meillä </w:t>
      </w:r>
      <w:proofErr w:type="gramStart"/>
      <w:r>
        <w:rPr>
          <w:rFonts w:ascii="Calibri" w:eastAsia="Times New Roman" w:hAnsi="Calibri" w:cs="Times New Roman"/>
          <w:color w:val="000000"/>
          <w:lang w:eastAsia="fi-FI"/>
        </w:rPr>
        <w:t>pienikin teko on</w:t>
      </w:r>
      <w:proofErr w:type="gramEnd"/>
      <w:r>
        <w:rPr>
          <w:rFonts w:ascii="Calibri" w:eastAsia="Times New Roman" w:hAnsi="Calibri" w:cs="Times New Roman"/>
          <w:color w:val="000000"/>
          <w:lang w:eastAsia="fi-FI"/>
        </w:rPr>
        <w:t xml:space="preserve"> merkityksellinen, ja jokainen vapaaehtoinen on tärkeä osa yhteistä järjestöämme, sillä t</w:t>
      </w:r>
      <w:r w:rsidRPr="001F4EBC">
        <w:rPr>
          <w:rFonts w:ascii="Calibri" w:eastAsia="Times New Roman" w:hAnsi="Calibri" w:cs="Times New Roman"/>
          <w:color w:val="000000"/>
          <w:lang w:eastAsia="fi-FI"/>
        </w:rPr>
        <w:t>oiminta</w:t>
      </w:r>
      <w:r>
        <w:rPr>
          <w:rFonts w:ascii="Calibri" w:eastAsia="Times New Roman" w:hAnsi="Calibri" w:cs="Times New Roman"/>
          <w:color w:val="000000"/>
          <w:lang w:eastAsia="fi-FI"/>
        </w:rPr>
        <w:t>mme</w:t>
      </w:r>
      <w:r w:rsidRPr="001F4EBC">
        <w:rPr>
          <w:rFonts w:ascii="Calibri" w:eastAsia="Times New Roman" w:hAnsi="Calibri" w:cs="Times New Roman"/>
          <w:color w:val="000000"/>
          <w:lang w:eastAsia="fi-FI"/>
        </w:rPr>
        <w:t xml:space="preserve"> jatkuu ja kehittyy </w:t>
      </w:r>
      <w:r>
        <w:rPr>
          <w:rFonts w:ascii="Calibri" w:eastAsia="Times New Roman" w:hAnsi="Calibri" w:cs="Times New Roman"/>
          <w:color w:val="000000"/>
          <w:lang w:eastAsia="fi-FI"/>
        </w:rPr>
        <w:t xml:space="preserve">vain </w:t>
      </w:r>
      <w:r w:rsidRPr="001F4EBC">
        <w:rPr>
          <w:rFonts w:ascii="Calibri" w:eastAsia="Times New Roman" w:hAnsi="Calibri" w:cs="Times New Roman"/>
          <w:color w:val="000000"/>
          <w:lang w:eastAsia="fi-FI"/>
        </w:rPr>
        <w:t>vapaaehtoistoimijoiden ansiosta.  </w:t>
      </w:r>
      <w:r>
        <w:rPr>
          <w:rFonts w:ascii="Calibri" w:eastAsia="Times New Roman" w:hAnsi="Calibri" w:cs="Times New Roman"/>
          <w:color w:val="000000"/>
          <w:lang w:eastAsia="fi-FI"/>
        </w:rPr>
        <w:br/>
      </w:r>
      <w:r w:rsidRPr="001F4EBC">
        <w:rPr>
          <w:rFonts w:ascii="Calibri" w:eastAsia="Times New Roman" w:hAnsi="Calibri" w:cs="Times New Roman"/>
          <w:color w:val="000000"/>
          <w:lang w:eastAsia="fi-FI"/>
        </w:rPr>
        <w:t> </w:t>
      </w:r>
      <w:r>
        <w:rPr>
          <w:rFonts w:ascii="Calibri" w:eastAsia="Times New Roman" w:hAnsi="Calibri" w:cs="Times New Roman"/>
          <w:color w:val="000000"/>
          <w:lang w:eastAsia="fi-FI"/>
        </w:rPr>
        <w:t xml:space="preserve"> </w:t>
      </w:r>
      <w:r w:rsidRPr="001F4EBC">
        <w:rPr>
          <w:rFonts w:ascii="Calibri" w:eastAsia="Times New Roman" w:hAnsi="Calibri" w:cs="Times New Roman"/>
          <w:color w:val="000000"/>
          <w:lang w:eastAsia="fi-FI"/>
        </w:rPr>
        <w:t> </w:t>
      </w:r>
      <w:r w:rsidRPr="001F4EBC">
        <w:rPr>
          <w:rFonts w:ascii="Calibri" w:eastAsia="Times New Roman" w:hAnsi="Calibri" w:cs="Times New Roman"/>
          <w:color w:val="000000"/>
          <w:lang w:eastAsia="fi-FI"/>
        </w:rPr>
        <w:br/>
        <w:t>Lupaamme tukea vapaaehtoisia heidän tehtävissään ja auttaa seuroja ja ryhmiä vapaaehtoistoiminnan kehittämisessä. </w:t>
      </w:r>
      <w:r>
        <w:rPr>
          <w:rFonts w:ascii="Calibri" w:eastAsia="Times New Roman" w:hAnsi="Calibri" w:cs="Times New Roman"/>
          <w:color w:val="000000"/>
          <w:lang w:eastAsia="fi-FI"/>
        </w:rPr>
        <w:t xml:space="preserve"> Kehitämme yhdessä paikallisten seurojen kanssa </w:t>
      </w:r>
      <w:r w:rsidRPr="000D6ADF">
        <w:rPr>
          <w:rFonts w:ascii="Calibri" w:eastAsia="Times New Roman" w:hAnsi="Calibri" w:cs="Times New Roman"/>
          <w:color w:val="000000"/>
          <w:shd w:val="clear" w:color="auto" w:fill="FFFFFF"/>
          <w:lang w:eastAsia="fi-FI"/>
        </w:rPr>
        <w:t xml:space="preserve">uusia tapoja tehdä </w:t>
      </w:r>
      <w:r>
        <w:rPr>
          <w:rFonts w:ascii="Calibri" w:eastAsia="Times New Roman" w:hAnsi="Calibri" w:cs="Times New Roman"/>
          <w:color w:val="000000"/>
          <w:shd w:val="clear" w:color="auto" w:fill="FFFFFF"/>
          <w:lang w:eastAsia="fi-FI"/>
        </w:rPr>
        <w:t>vapaaehtoistoimintaa ja madallamme</w:t>
      </w:r>
      <w:r w:rsidRPr="000D6ADF">
        <w:rPr>
          <w:rFonts w:ascii="Calibri" w:eastAsia="Times New Roman" w:hAnsi="Calibri" w:cs="Times New Roman"/>
          <w:color w:val="000000"/>
          <w:shd w:val="clear" w:color="auto" w:fill="FFFFFF"/>
          <w:lang w:eastAsia="fi-FI"/>
        </w:rPr>
        <w:t xml:space="preserve"> kynnystä lähteä mukaan vapaaehtoistoimintaan. </w:t>
      </w:r>
      <w:r>
        <w:rPr>
          <w:rFonts w:ascii="Calibri" w:eastAsia="Times New Roman" w:hAnsi="Calibri" w:cs="Times New Roman"/>
          <w:color w:val="000000"/>
          <w:shd w:val="clear" w:color="auto" w:fill="FFFFFF"/>
          <w:lang w:eastAsia="fi-FI"/>
        </w:rPr>
        <w:t xml:space="preserve"> </w:t>
      </w:r>
      <w:r>
        <w:rPr>
          <w:rFonts w:ascii="Calibri" w:eastAsia="Times New Roman" w:hAnsi="Calibri" w:cs="Times New Roman"/>
          <w:color w:val="000000"/>
          <w:lang w:eastAsia="fi-FI"/>
        </w:rPr>
        <w:t>Nostamme</w:t>
      </w:r>
      <w:r w:rsidRPr="001F4EBC">
        <w:rPr>
          <w:rFonts w:ascii="Calibri" w:eastAsia="Times New Roman" w:hAnsi="Calibri" w:cs="Times New Roman"/>
          <w:color w:val="000000"/>
          <w:lang w:eastAsia="fi-FI"/>
        </w:rPr>
        <w:t xml:space="preserve"> </w:t>
      </w:r>
      <w:r>
        <w:rPr>
          <w:rFonts w:ascii="Calibri" w:eastAsia="Times New Roman" w:hAnsi="Calibri" w:cs="Times New Roman"/>
          <w:color w:val="000000"/>
          <w:lang w:eastAsia="fi-FI"/>
        </w:rPr>
        <w:t xml:space="preserve">yhdessä </w:t>
      </w:r>
      <w:r w:rsidRPr="001F4EBC">
        <w:rPr>
          <w:rFonts w:ascii="Calibri" w:eastAsia="Times New Roman" w:hAnsi="Calibri" w:cs="Times New Roman"/>
          <w:color w:val="000000"/>
          <w:lang w:eastAsia="fi-FI"/>
        </w:rPr>
        <w:t>erilaiset vapaaehtoistehtävät näkyväksi ja halutuiksi tekemisen paikoiksi.</w:t>
      </w:r>
    </w:p>
    <w:p w14:paraId="77C60354" w14:textId="77777777" w:rsidR="00217BDD" w:rsidRDefault="00217BDD" w:rsidP="00217BDD">
      <w:pPr>
        <w:rPr>
          <w:sz w:val="22"/>
          <w:szCs w:val="22"/>
        </w:rPr>
      </w:pPr>
    </w:p>
    <w:p w14:paraId="027AB644" w14:textId="77777777" w:rsidR="00217BDD" w:rsidRDefault="00217BDD" w:rsidP="00217BDD">
      <w:pPr>
        <w:rPr>
          <w:sz w:val="22"/>
          <w:szCs w:val="22"/>
        </w:rPr>
      </w:pPr>
    </w:p>
    <w:p w14:paraId="38AEEED9" w14:textId="77777777" w:rsidR="00217BDD" w:rsidRPr="00207DC7" w:rsidRDefault="00217BDD" w:rsidP="00217BDD">
      <w:pPr>
        <w:rPr>
          <w:b/>
          <w:i/>
          <w:iCs/>
          <w:sz w:val="16"/>
          <w:szCs w:val="22"/>
        </w:rPr>
      </w:pPr>
      <w:r w:rsidRPr="00207DC7">
        <w:rPr>
          <w:b/>
          <w:i/>
          <w:iCs/>
          <w:sz w:val="16"/>
          <w:szCs w:val="22"/>
        </w:rPr>
        <w:t xml:space="preserve">Hallituksen esitys Joensuun Nuorisoseurakokoukselle 29.-30.9.2018. </w:t>
      </w:r>
    </w:p>
    <w:p w14:paraId="5E66B90E" w14:textId="5C7EBF87" w:rsidR="00DF2ED2" w:rsidRPr="00207DC7" w:rsidRDefault="00217BDD">
      <w:pPr>
        <w:rPr>
          <w:i/>
          <w:iCs/>
          <w:sz w:val="16"/>
          <w:szCs w:val="22"/>
        </w:rPr>
      </w:pPr>
      <w:r w:rsidRPr="00207DC7">
        <w:rPr>
          <w:i/>
          <w:iCs/>
          <w:sz w:val="16"/>
          <w:szCs w:val="22"/>
        </w:rPr>
        <w:t>Suomen Nuorisoseurat ry:n sääntöjen mukaan Nuorisoseurakokous päättää liiton toiminnan pääperiaatteista kolmea seuraavaa kalenterivuotta varten.  Tämän kolmevuotisohjelman valmistelu pohjautuu Nuorisoseurat 2020 –strategiaan sekä laajaan jäsenistön kuulemiseen.</w:t>
      </w:r>
    </w:p>
    <w:sectPr w:rsidR="00DF2ED2" w:rsidRPr="00207DC7" w:rsidSect="00207DC7">
      <w:pgSz w:w="11900" w:h="16840"/>
      <w:pgMar w:top="1151" w:right="1134" w:bottom="791" w:left="1134" w:header="708" w:footer="708" w:gutter="0"/>
      <w:lnNumType w:countBy="1"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F0027"/>
    <w:multiLevelType w:val="hybridMultilevel"/>
    <w:tmpl w:val="A8DEC8D2"/>
    <w:lvl w:ilvl="0" w:tplc="CB74AFA6">
      <w:start w:val="1"/>
      <w:numFmt w:val="decimal"/>
      <w:lvlText w:val="%1."/>
      <w:lvlJc w:val="left"/>
      <w:pPr>
        <w:ind w:left="720" w:hanging="360"/>
      </w:pPr>
      <w:rPr>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5C"/>
    <w:rsid w:val="00152271"/>
    <w:rsid w:val="00207DC7"/>
    <w:rsid w:val="00217BDD"/>
    <w:rsid w:val="00296AB6"/>
    <w:rsid w:val="003367F0"/>
    <w:rsid w:val="004E6144"/>
    <w:rsid w:val="008B3CD8"/>
    <w:rsid w:val="00C3785A"/>
    <w:rsid w:val="00DE4A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82399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DE4A5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4A5C"/>
    <w:pPr>
      <w:spacing w:after="200" w:line="276" w:lineRule="auto"/>
      <w:ind w:left="720"/>
      <w:contextualSpacing/>
    </w:pPr>
    <w:rPr>
      <w:sz w:val="22"/>
      <w:szCs w:val="22"/>
    </w:rPr>
  </w:style>
  <w:style w:type="paragraph" w:customStyle="1" w:styleId="paragraph">
    <w:name w:val="paragraph"/>
    <w:basedOn w:val="Normaali"/>
    <w:rsid w:val="00217BDD"/>
    <w:pPr>
      <w:spacing w:before="100" w:beforeAutospacing="1" w:after="100" w:afterAutospacing="1"/>
    </w:pPr>
    <w:rPr>
      <w:rFonts w:ascii="Times New Roman" w:hAnsi="Times New Roman" w:cs="Times New Roman"/>
      <w:lang w:eastAsia="fi-FI"/>
    </w:rPr>
  </w:style>
  <w:style w:type="character" w:customStyle="1" w:styleId="normaltextrun">
    <w:name w:val="normaltextrun"/>
    <w:basedOn w:val="Kappaleenoletusfontti"/>
    <w:rsid w:val="00217BDD"/>
  </w:style>
  <w:style w:type="character" w:styleId="Rivinumero">
    <w:name w:val="line number"/>
    <w:basedOn w:val="Kappaleenoletusfontti"/>
    <w:uiPriority w:val="99"/>
    <w:semiHidden/>
    <w:unhideWhenUsed/>
    <w:rsid w:val="0020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FA111461684494DB170D0647721A6C8" ma:contentTypeVersion="8" ma:contentTypeDescription="Luo uusi asiakirja." ma:contentTypeScope="" ma:versionID="4fbb5e46f55800c5705b52bf150399e0">
  <xsd:schema xmlns:xsd="http://www.w3.org/2001/XMLSchema" xmlns:xs="http://www.w3.org/2001/XMLSchema" xmlns:p="http://schemas.microsoft.com/office/2006/metadata/properties" xmlns:ns2="84da353b-d121-45ce-8403-c3acf9ae1225" xmlns:ns3="2053127b-d7b3-4ac2-aa12-bc4417cf33ae" targetNamespace="http://schemas.microsoft.com/office/2006/metadata/properties" ma:root="true" ma:fieldsID="92266689dc1144d7a4af7717fab6244c" ns2:_="" ns3:_="">
    <xsd:import namespace="84da353b-d121-45ce-8403-c3acf9ae1225"/>
    <xsd:import namespace="2053127b-d7b3-4ac2-aa12-bc4417cf33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353b-d121-45ce-8403-c3acf9ae122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3127b-d7b3-4ac2-aa12-bc4417cf33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F58C69-CB5C-48E3-BB1D-649DF32256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E0B64-825B-4533-9038-CB9880C3569E}">
  <ds:schemaRefs>
    <ds:schemaRef ds:uri="http://schemas.microsoft.com/sharepoint/v3/contenttype/forms"/>
  </ds:schemaRefs>
</ds:datastoreItem>
</file>

<file path=customXml/itemProps3.xml><?xml version="1.0" encoding="utf-8"?>
<ds:datastoreItem xmlns:ds="http://schemas.openxmlformats.org/officeDocument/2006/customXml" ds:itemID="{5958DD53-764E-4C31-8AD4-AE4585FFB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a353b-d121-45ce-8403-c3acf9ae1225"/>
    <ds:schemaRef ds:uri="2053127b-d7b3-4ac2-aa12-bc4417cf3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4EE80-594D-E044-806F-ACC40E23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424</Words>
  <Characters>3442</Characters>
  <Application>Microsoft Macintosh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Kalliomaa</dc:creator>
  <cp:keywords/>
  <dc:description/>
  <cp:lastModifiedBy>Antti Kalliomaa</cp:lastModifiedBy>
  <cp:revision>3</cp:revision>
  <dcterms:created xsi:type="dcterms:W3CDTF">2018-09-13T10:52:00Z</dcterms:created>
  <dcterms:modified xsi:type="dcterms:W3CDTF">2018-09-13T15:56:00Z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0x010100BFA111461684494DB170D0647721A6C8</vt:lpwstr>
  </property>
</Properties>
</file>